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21" w:rsidRPr="00EC3C21" w:rsidRDefault="00EC3C21" w:rsidP="00EC3C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3C21">
        <w:rPr>
          <w:rFonts w:ascii="Arial" w:hAnsi="Arial" w:cs="Arial"/>
          <w:b/>
          <w:sz w:val="24"/>
          <w:szCs w:val="24"/>
        </w:rPr>
        <w:t>Resolutions to the Delegates of the 11</w:t>
      </w:r>
      <w:r w:rsidR="00AB24C7">
        <w:rPr>
          <w:rFonts w:ascii="Arial" w:hAnsi="Arial" w:cs="Arial"/>
          <w:b/>
          <w:sz w:val="24"/>
          <w:szCs w:val="24"/>
        </w:rPr>
        <w:t>3</w:t>
      </w:r>
      <w:r w:rsidRPr="00EC3C21">
        <w:rPr>
          <w:rFonts w:ascii="Arial" w:hAnsi="Arial" w:cs="Arial"/>
          <w:b/>
          <w:sz w:val="24"/>
          <w:szCs w:val="24"/>
        </w:rPr>
        <w:t>th Annual State Convention</w:t>
      </w:r>
    </w:p>
    <w:p w:rsidR="00EC3C21" w:rsidRDefault="00EC3C21" w:rsidP="00EC3C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3C21">
        <w:rPr>
          <w:rFonts w:ascii="Arial" w:hAnsi="Arial" w:cs="Arial"/>
          <w:b/>
          <w:sz w:val="24"/>
          <w:szCs w:val="24"/>
        </w:rPr>
        <w:t>Of the Mississippi Jurisdiction of the Knights of Columbus</w:t>
      </w:r>
    </w:p>
    <w:p w:rsidR="00EC3C21" w:rsidRDefault="00EC3C21" w:rsidP="00EC3C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751A" w:rsidRPr="00EC3C21" w:rsidRDefault="001C751A" w:rsidP="00EC3C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3C21" w:rsidRPr="00EC3C21" w:rsidRDefault="00EC3C21" w:rsidP="00EC3C21">
      <w:pPr>
        <w:jc w:val="center"/>
        <w:rPr>
          <w:rFonts w:ascii="Arial" w:hAnsi="Arial" w:cs="Arial"/>
          <w:b/>
          <w:sz w:val="24"/>
          <w:szCs w:val="24"/>
        </w:rPr>
      </w:pPr>
      <w:r w:rsidRPr="00EC3C21">
        <w:rPr>
          <w:rFonts w:ascii="Arial" w:hAnsi="Arial" w:cs="Arial"/>
          <w:b/>
          <w:sz w:val="24"/>
          <w:szCs w:val="24"/>
        </w:rPr>
        <w:t>RESOLUTION Number 1</w:t>
      </w:r>
      <w:r w:rsidR="001C751A">
        <w:rPr>
          <w:rFonts w:ascii="Arial" w:hAnsi="Arial" w:cs="Arial"/>
          <w:b/>
          <w:sz w:val="24"/>
          <w:szCs w:val="24"/>
        </w:rPr>
        <w:t>2</w:t>
      </w:r>
    </w:p>
    <w:p w:rsidR="00EC3C21" w:rsidRPr="00EC3C21" w:rsidRDefault="00EC3C21" w:rsidP="00EC3C21">
      <w:pPr>
        <w:rPr>
          <w:rFonts w:ascii="Arial" w:hAnsi="Arial" w:cs="Arial"/>
          <w:sz w:val="24"/>
          <w:szCs w:val="24"/>
        </w:rPr>
      </w:pPr>
    </w:p>
    <w:p w:rsidR="00EC3C21" w:rsidRPr="00EC3C21" w:rsidRDefault="00EC3C21" w:rsidP="00EC3C21">
      <w:pPr>
        <w:rPr>
          <w:rFonts w:ascii="Arial" w:hAnsi="Arial" w:cs="Arial"/>
          <w:b/>
          <w:i/>
          <w:sz w:val="24"/>
          <w:szCs w:val="24"/>
        </w:rPr>
      </w:pPr>
      <w:r w:rsidRPr="00EC3C21">
        <w:rPr>
          <w:rFonts w:ascii="Arial" w:hAnsi="Arial" w:cs="Arial"/>
          <w:b/>
          <w:i/>
          <w:sz w:val="24"/>
          <w:szCs w:val="24"/>
        </w:rPr>
        <w:t>Whereas,</w:t>
      </w:r>
    </w:p>
    <w:p w:rsidR="00EC3C21" w:rsidRPr="00EC3C21" w:rsidRDefault="00EC3C21" w:rsidP="00EC3C21">
      <w:pPr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>The Mississippi Legislature created a specialty car tag promoting the Mississippi Jurisdiction of the Knights of Columbus, with proceeds from the sales of such car tags going to the treasury of the State Council, and</w:t>
      </w:r>
    </w:p>
    <w:p w:rsidR="00EC3C21" w:rsidRPr="00EC3C21" w:rsidRDefault="00EC3C21" w:rsidP="00EC3C21">
      <w:pPr>
        <w:rPr>
          <w:rFonts w:ascii="Arial" w:hAnsi="Arial" w:cs="Arial"/>
          <w:b/>
          <w:i/>
          <w:sz w:val="24"/>
          <w:szCs w:val="24"/>
        </w:rPr>
      </w:pPr>
      <w:r w:rsidRPr="00EC3C21">
        <w:rPr>
          <w:rFonts w:ascii="Arial" w:hAnsi="Arial" w:cs="Arial"/>
          <w:b/>
          <w:i/>
          <w:sz w:val="24"/>
          <w:szCs w:val="24"/>
        </w:rPr>
        <w:t>Whereas,</w:t>
      </w:r>
    </w:p>
    <w:p w:rsidR="00EC3C21" w:rsidRPr="00EC3C21" w:rsidRDefault="00EC3C21" w:rsidP="00EC3C21">
      <w:pPr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>The use of the proceeds from the sales of such car tags should be decided by resolution at the State Convention,</w:t>
      </w:r>
    </w:p>
    <w:p w:rsidR="00EC3C21" w:rsidRPr="00EC3C21" w:rsidRDefault="00EC3C21" w:rsidP="00EC3C21">
      <w:pPr>
        <w:rPr>
          <w:rFonts w:ascii="Arial" w:hAnsi="Arial" w:cs="Arial"/>
          <w:b/>
          <w:i/>
          <w:sz w:val="24"/>
          <w:szCs w:val="24"/>
        </w:rPr>
      </w:pPr>
      <w:r w:rsidRPr="00EC3C21">
        <w:rPr>
          <w:rFonts w:ascii="Arial" w:hAnsi="Arial" w:cs="Arial"/>
          <w:b/>
          <w:i/>
          <w:sz w:val="24"/>
          <w:szCs w:val="24"/>
        </w:rPr>
        <w:t>Now, Therefore Be It Resolved</w:t>
      </w:r>
    </w:p>
    <w:p w:rsidR="00EC3C21" w:rsidRPr="00EC3C21" w:rsidRDefault="00EC3C21" w:rsidP="00EC3C21">
      <w:pPr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>That the proceeds received by the State Council from the sale of the Knights of Columbus specialty car tags during the 201</w:t>
      </w:r>
      <w:r w:rsidR="00AB24C7">
        <w:rPr>
          <w:rFonts w:ascii="Arial" w:hAnsi="Arial" w:cs="Arial"/>
          <w:sz w:val="24"/>
          <w:szCs w:val="24"/>
        </w:rPr>
        <w:t>7</w:t>
      </w:r>
      <w:r w:rsidR="002B1ECF">
        <w:rPr>
          <w:rFonts w:ascii="Arial" w:hAnsi="Arial" w:cs="Arial"/>
          <w:sz w:val="24"/>
          <w:szCs w:val="24"/>
        </w:rPr>
        <w:t>-</w:t>
      </w:r>
      <w:r w:rsidRPr="00EC3C21">
        <w:rPr>
          <w:rFonts w:ascii="Arial" w:hAnsi="Arial" w:cs="Arial"/>
          <w:sz w:val="24"/>
          <w:szCs w:val="24"/>
        </w:rPr>
        <w:t>201</w:t>
      </w:r>
      <w:r w:rsidR="00AB24C7">
        <w:rPr>
          <w:rFonts w:ascii="Arial" w:hAnsi="Arial" w:cs="Arial"/>
          <w:sz w:val="24"/>
          <w:szCs w:val="24"/>
        </w:rPr>
        <w:t>8</w:t>
      </w:r>
      <w:r w:rsidRPr="00EC3C21">
        <w:rPr>
          <w:rFonts w:ascii="Arial" w:hAnsi="Arial" w:cs="Arial"/>
          <w:sz w:val="24"/>
          <w:szCs w:val="24"/>
        </w:rPr>
        <w:t xml:space="preserve"> fraternal year shall be distributed as follows:</w:t>
      </w:r>
    </w:p>
    <w:p w:rsidR="00EC3C21" w:rsidRDefault="00EC3C21" w:rsidP="00EC3C21">
      <w:pPr>
        <w:ind w:left="720"/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 xml:space="preserve">50% to the Archbishop Rodi Disaster Relief Fund </w:t>
      </w:r>
    </w:p>
    <w:p w:rsidR="00EC3C21" w:rsidRPr="00EC3C21" w:rsidRDefault="00EC3C21" w:rsidP="00EC3C21">
      <w:pPr>
        <w:ind w:left="720"/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 xml:space="preserve">50% to the </w:t>
      </w:r>
      <w:r w:rsidR="0042117D">
        <w:rPr>
          <w:rFonts w:ascii="Arial" w:hAnsi="Arial" w:cs="Arial"/>
          <w:sz w:val="24"/>
          <w:szCs w:val="24"/>
        </w:rPr>
        <w:t xml:space="preserve">Bishop </w:t>
      </w:r>
      <w:r w:rsidR="00931BE6">
        <w:rPr>
          <w:rFonts w:ascii="Arial" w:hAnsi="Arial" w:cs="Arial"/>
          <w:sz w:val="24"/>
          <w:szCs w:val="24"/>
        </w:rPr>
        <w:t>William R Houck</w:t>
      </w:r>
      <w:r w:rsidRPr="00EC3C21">
        <w:rPr>
          <w:rFonts w:ascii="Arial" w:hAnsi="Arial" w:cs="Arial"/>
          <w:sz w:val="24"/>
          <w:szCs w:val="24"/>
        </w:rPr>
        <w:t xml:space="preserve"> </w:t>
      </w:r>
      <w:r w:rsidR="0042117D">
        <w:rPr>
          <w:rFonts w:ascii="Arial" w:hAnsi="Arial" w:cs="Arial"/>
          <w:sz w:val="24"/>
          <w:szCs w:val="24"/>
        </w:rPr>
        <w:t xml:space="preserve">Mississippi Retired Religious </w:t>
      </w:r>
      <w:r w:rsidRPr="00EC3C21">
        <w:rPr>
          <w:rFonts w:ascii="Arial" w:hAnsi="Arial" w:cs="Arial"/>
          <w:sz w:val="24"/>
          <w:szCs w:val="24"/>
        </w:rPr>
        <w:t>Fund</w:t>
      </w:r>
    </w:p>
    <w:p w:rsidR="00EC3C21" w:rsidRPr="00EC3C21" w:rsidRDefault="00EC3C21" w:rsidP="00EC3C21">
      <w:pPr>
        <w:rPr>
          <w:rFonts w:ascii="Arial" w:hAnsi="Arial" w:cs="Arial"/>
          <w:b/>
          <w:i/>
          <w:sz w:val="24"/>
          <w:szCs w:val="24"/>
        </w:rPr>
      </w:pPr>
      <w:r w:rsidRPr="00EC3C21">
        <w:rPr>
          <w:rFonts w:ascii="Arial" w:hAnsi="Arial" w:cs="Arial"/>
          <w:b/>
          <w:i/>
          <w:sz w:val="24"/>
          <w:szCs w:val="24"/>
        </w:rPr>
        <w:t>Be It Further Resolved,</w:t>
      </w:r>
    </w:p>
    <w:p w:rsidR="00EC3C21" w:rsidRPr="00EC3C21" w:rsidRDefault="00EC3C21" w:rsidP="00EC3C21">
      <w:pPr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>That each member of the Knights of Columbus in the Mississippi Jurisdiction is encouraged to support the above listed causes and to promote the Knights of Columbus by purchasing a Knights of Columbus specialty car tag.</w:t>
      </w:r>
    </w:p>
    <w:p w:rsidR="00EC3C21" w:rsidRPr="00EC3C21" w:rsidRDefault="00EC3C21" w:rsidP="00EC3C21">
      <w:pPr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 xml:space="preserve">Recommendation: </w:t>
      </w:r>
      <w:r w:rsidR="001C751A">
        <w:rPr>
          <w:rFonts w:ascii="Arial" w:hAnsi="Arial" w:cs="Arial"/>
          <w:sz w:val="24"/>
          <w:szCs w:val="24"/>
        </w:rPr>
        <w:t xml:space="preserve"> Adopt</w:t>
      </w:r>
    </w:p>
    <w:p w:rsidR="00EC3C21" w:rsidRPr="00EC3C21" w:rsidRDefault="001C751A" w:rsidP="00EC3C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Action:</w:t>
      </w:r>
      <w:r w:rsidR="00246E45">
        <w:rPr>
          <w:rFonts w:ascii="Arial" w:hAnsi="Arial" w:cs="Arial"/>
          <w:sz w:val="24"/>
          <w:szCs w:val="24"/>
        </w:rPr>
        <w:t xml:space="preserve"> </w:t>
      </w:r>
      <w:r w:rsidR="00246E45">
        <w:rPr>
          <w:rFonts w:ascii="Arial" w:hAnsi="Arial"/>
          <w:b/>
          <w:i/>
        </w:rPr>
        <w:t>Adopted April 30, 2017</w:t>
      </w:r>
      <w:bookmarkStart w:id="0" w:name="_GoBack"/>
      <w:bookmarkEnd w:id="0"/>
    </w:p>
    <w:p w:rsidR="00650386" w:rsidRPr="00EC3C21" w:rsidRDefault="00EC3C21" w:rsidP="00EC3C21">
      <w:pPr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 xml:space="preserve">Submitted by: </w:t>
      </w:r>
      <w:r>
        <w:rPr>
          <w:rFonts w:ascii="Arial" w:hAnsi="Arial" w:cs="Arial"/>
          <w:sz w:val="24"/>
          <w:szCs w:val="24"/>
        </w:rPr>
        <w:t>State Officers</w:t>
      </w:r>
    </w:p>
    <w:sectPr w:rsidR="00650386" w:rsidRPr="00EC3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D6" w:rsidRDefault="00D16AD6" w:rsidP="004955CE">
      <w:pPr>
        <w:spacing w:after="0" w:line="240" w:lineRule="auto"/>
      </w:pPr>
      <w:r>
        <w:separator/>
      </w:r>
    </w:p>
  </w:endnote>
  <w:endnote w:type="continuationSeparator" w:id="0">
    <w:p w:rsidR="00D16AD6" w:rsidRDefault="00D16AD6" w:rsidP="0049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D6" w:rsidRDefault="00D16AD6" w:rsidP="004955CE">
      <w:pPr>
        <w:spacing w:after="0" w:line="240" w:lineRule="auto"/>
      </w:pPr>
      <w:r>
        <w:separator/>
      </w:r>
    </w:p>
  </w:footnote>
  <w:footnote w:type="continuationSeparator" w:id="0">
    <w:p w:rsidR="00D16AD6" w:rsidRDefault="00D16AD6" w:rsidP="00495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21"/>
    <w:rsid w:val="001C751A"/>
    <w:rsid w:val="00246E45"/>
    <w:rsid w:val="002B1ECF"/>
    <w:rsid w:val="0042117D"/>
    <w:rsid w:val="004955CE"/>
    <w:rsid w:val="005900B3"/>
    <w:rsid w:val="00931BE6"/>
    <w:rsid w:val="0097379F"/>
    <w:rsid w:val="00AB24C7"/>
    <w:rsid w:val="00BF4969"/>
    <w:rsid w:val="00D16AD6"/>
    <w:rsid w:val="00E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348A"/>
  <w15:chartTrackingRefBased/>
  <w15:docId w15:val="{73592319-C780-43CD-AF51-D75F8440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CE"/>
  </w:style>
  <w:style w:type="paragraph" w:styleId="Footer">
    <w:name w:val="footer"/>
    <w:basedOn w:val="Normal"/>
    <w:link w:val="FooterChar"/>
    <w:uiPriority w:val="99"/>
    <w:unhideWhenUsed/>
    <w:rsid w:val="0049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Mokry</dc:creator>
  <cp:keywords/>
  <dc:description/>
  <cp:lastModifiedBy>Alex Kassouf</cp:lastModifiedBy>
  <cp:revision>4</cp:revision>
  <dcterms:created xsi:type="dcterms:W3CDTF">2017-03-10T19:13:00Z</dcterms:created>
  <dcterms:modified xsi:type="dcterms:W3CDTF">2017-06-10T03:52:00Z</dcterms:modified>
</cp:coreProperties>
</file>